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7B2BE" w14:textId="77777777" w:rsidR="00D469E1" w:rsidRDefault="00013C1C" w:rsidP="002410B9">
      <w:pPr>
        <w:jc w:val="center"/>
        <w:rPr>
          <w:rFonts w:ascii="Times New Roman" w:hAnsi="Times New Roman" w:cs="Times New Roman"/>
        </w:rPr>
      </w:pPr>
      <w:r>
        <w:rPr>
          <w:noProof/>
        </w:rPr>
        <w:drawing>
          <wp:inline distT="0" distB="0" distL="0" distR="0" wp14:anchorId="5834AAC0" wp14:editId="77875BBE">
            <wp:extent cx="1656289" cy="82867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ong logo-1004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8412" cy="829737"/>
                    </a:xfrm>
                    <a:prstGeom prst="rect">
                      <a:avLst/>
                    </a:prstGeom>
                  </pic:spPr>
                </pic:pic>
              </a:graphicData>
            </a:graphic>
          </wp:inline>
        </w:drawing>
      </w:r>
    </w:p>
    <w:p w14:paraId="2B71058E" w14:textId="2C334AB9" w:rsidR="00D40FCE" w:rsidRDefault="00AF5CFB" w:rsidP="00D40FCE">
      <w:pPr>
        <w:spacing w:after="0"/>
        <w:jc w:val="center"/>
        <w:rPr>
          <w:rFonts w:ascii="Times New Roman" w:hAnsi="Times New Roman" w:cs="Times New Roman"/>
          <w:b/>
          <w:sz w:val="24"/>
          <w:szCs w:val="24"/>
        </w:rPr>
      </w:pPr>
      <w:r>
        <w:rPr>
          <w:rFonts w:ascii="Times New Roman" w:hAnsi="Times New Roman" w:cs="Times New Roman"/>
          <w:b/>
          <w:sz w:val="24"/>
          <w:szCs w:val="24"/>
        </w:rPr>
        <w:t>FAQ’s on Intermittent Use of Emergency Paid Sick Leave and Expanded FMLA</w:t>
      </w:r>
    </w:p>
    <w:p w14:paraId="29EEECF5" w14:textId="1C2D7943" w:rsidR="008B4E79" w:rsidRDefault="00AF5CFB" w:rsidP="00D40FCE">
      <w:pPr>
        <w:spacing w:after="0"/>
        <w:jc w:val="center"/>
        <w:rPr>
          <w:rFonts w:ascii="Times New Roman" w:hAnsi="Times New Roman" w:cs="Times New Roman"/>
        </w:rPr>
      </w:pPr>
      <w:r>
        <w:rPr>
          <w:rFonts w:ascii="Times New Roman" w:hAnsi="Times New Roman" w:cs="Times New Roman"/>
        </w:rPr>
        <w:t>April 3, 2020</w:t>
      </w:r>
    </w:p>
    <w:p w14:paraId="1791C8B3" w14:textId="4ECD27D5" w:rsidR="00AF5CFB" w:rsidRDefault="00AF5CFB" w:rsidP="00D40FCE">
      <w:pPr>
        <w:spacing w:after="0"/>
        <w:jc w:val="center"/>
        <w:rPr>
          <w:rFonts w:ascii="Times New Roman" w:hAnsi="Times New Roman" w:cs="Times New Roman"/>
        </w:rPr>
      </w:pPr>
    </w:p>
    <w:p w14:paraId="7A10ADC5" w14:textId="77777777" w:rsidR="00AF5CFB" w:rsidRDefault="00AF5CFB" w:rsidP="00AF5CFB">
      <w:pPr>
        <w:spacing w:after="0"/>
        <w:jc w:val="both"/>
        <w:rPr>
          <w:rFonts w:ascii="Times New Roman" w:hAnsi="Times New Roman" w:cs="Times New Roman"/>
        </w:rPr>
      </w:pPr>
      <w:r>
        <w:rPr>
          <w:rFonts w:ascii="Times New Roman" w:hAnsi="Times New Roman" w:cs="Times New Roman"/>
        </w:rPr>
        <w:t xml:space="preserve">Per recent clarification from the Department of Labor (DOL), DeLong’s, Inc. (hereafter referred to as “the Company”), has amended the policy regarding intermittent use of Emergency Paid Sick Leave and expanded leave under the Family and Medical Leave Act (FMLA). </w:t>
      </w:r>
    </w:p>
    <w:p w14:paraId="03AFB75E" w14:textId="77777777" w:rsidR="00AF5CFB" w:rsidRDefault="00AF5CFB" w:rsidP="00AF5CFB">
      <w:pPr>
        <w:spacing w:after="0"/>
        <w:jc w:val="both"/>
        <w:rPr>
          <w:rFonts w:ascii="Times New Roman" w:hAnsi="Times New Roman" w:cs="Times New Roman"/>
        </w:rPr>
      </w:pPr>
    </w:p>
    <w:p w14:paraId="055EDCCB" w14:textId="77777777" w:rsidR="000307AF" w:rsidRDefault="00AF5CFB" w:rsidP="00AF5CFB">
      <w:pPr>
        <w:spacing w:after="0"/>
        <w:jc w:val="both"/>
        <w:rPr>
          <w:rFonts w:ascii="Times New Roman" w:hAnsi="Times New Roman" w:cs="Times New Roman"/>
        </w:rPr>
      </w:pPr>
      <w:r>
        <w:rPr>
          <w:rFonts w:ascii="Times New Roman" w:hAnsi="Times New Roman" w:cs="Times New Roman"/>
        </w:rPr>
        <w:t xml:space="preserve">This document is intended to be a summary of the full </w:t>
      </w:r>
      <w:r w:rsidR="000307AF">
        <w:rPr>
          <w:rFonts w:ascii="Times New Roman" w:hAnsi="Times New Roman" w:cs="Times New Roman"/>
        </w:rPr>
        <w:t xml:space="preserve">FMLA and Sick Leave policy. Please refer to that policy for full details. </w:t>
      </w:r>
    </w:p>
    <w:p w14:paraId="41B6B89B" w14:textId="77777777" w:rsidR="000307AF" w:rsidRDefault="000307AF" w:rsidP="00AF5CFB">
      <w:pPr>
        <w:spacing w:after="0"/>
        <w:jc w:val="both"/>
        <w:rPr>
          <w:rFonts w:ascii="Times New Roman" w:hAnsi="Times New Roman" w:cs="Times New Roman"/>
        </w:rPr>
      </w:pPr>
    </w:p>
    <w:p w14:paraId="4BE1B8D1" w14:textId="77777777" w:rsidR="000307AF" w:rsidRDefault="000307AF" w:rsidP="00AF5CFB">
      <w:pPr>
        <w:spacing w:after="0"/>
        <w:jc w:val="both"/>
        <w:rPr>
          <w:rFonts w:ascii="Times New Roman" w:hAnsi="Times New Roman" w:cs="Times New Roman"/>
        </w:rPr>
      </w:pPr>
      <w:r>
        <w:rPr>
          <w:rFonts w:ascii="Times New Roman" w:hAnsi="Times New Roman" w:cs="Times New Roman"/>
          <w:u w:val="single"/>
        </w:rPr>
        <w:t>Intermittent use of Expanded FMLA</w:t>
      </w:r>
    </w:p>
    <w:p w14:paraId="2F7E080C" w14:textId="3E2153A0" w:rsidR="00AF5CFB" w:rsidRDefault="000307AF" w:rsidP="00AF5CFB">
      <w:pPr>
        <w:spacing w:after="0"/>
        <w:jc w:val="both"/>
        <w:rPr>
          <w:rFonts w:ascii="Times New Roman" w:hAnsi="Times New Roman" w:cs="Times New Roman"/>
        </w:rPr>
      </w:pPr>
      <w:r>
        <w:rPr>
          <w:rFonts w:ascii="Times New Roman" w:hAnsi="Times New Roman" w:cs="Times New Roman"/>
        </w:rPr>
        <w:t xml:space="preserve">The expanded (paid) portion of FMLA applies </w:t>
      </w:r>
      <w:r>
        <w:rPr>
          <w:rFonts w:ascii="Times New Roman" w:hAnsi="Times New Roman" w:cs="Times New Roman"/>
          <w:b/>
          <w:bCs/>
          <w:u w:val="single"/>
        </w:rPr>
        <w:t>only</w:t>
      </w:r>
      <w:r>
        <w:rPr>
          <w:rFonts w:ascii="Times New Roman" w:hAnsi="Times New Roman" w:cs="Times New Roman"/>
        </w:rPr>
        <w:t xml:space="preserve"> to being unable to work or telework because you are caring for your child whose school or place of childcare is closed (or childcare provider is unavailable) due to COVID-19 issues. </w:t>
      </w:r>
    </w:p>
    <w:p w14:paraId="0E5F1E41" w14:textId="1F91F5A5" w:rsidR="000307AF" w:rsidRDefault="000307AF" w:rsidP="00AF5CFB">
      <w:pPr>
        <w:spacing w:after="0"/>
        <w:jc w:val="both"/>
        <w:rPr>
          <w:rFonts w:ascii="Times New Roman" w:hAnsi="Times New Roman" w:cs="Times New Roman"/>
        </w:rPr>
      </w:pPr>
    </w:p>
    <w:p w14:paraId="3D899096" w14:textId="13D00C93" w:rsidR="000307AF" w:rsidRDefault="000307AF" w:rsidP="00AF5CFB">
      <w:pPr>
        <w:spacing w:after="0"/>
        <w:jc w:val="both"/>
        <w:rPr>
          <w:rFonts w:ascii="Times New Roman" w:hAnsi="Times New Roman" w:cs="Times New Roman"/>
        </w:rPr>
      </w:pPr>
      <w:r>
        <w:rPr>
          <w:rFonts w:ascii="Times New Roman" w:hAnsi="Times New Roman" w:cs="Times New Roman"/>
        </w:rPr>
        <w:t xml:space="preserve">The first 10 days of leave are </w:t>
      </w:r>
      <w:r>
        <w:rPr>
          <w:rFonts w:ascii="Times New Roman" w:hAnsi="Times New Roman" w:cs="Times New Roman"/>
          <w:b/>
          <w:bCs/>
          <w:u w:val="single"/>
        </w:rPr>
        <w:t>unpaid</w:t>
      </w:r>
      <w:r>
        <w:rPr>
          <w:rFonts w:ascii="Times New Roman" w:hAnsi="Times New Roman" w:cs="Times New Roman"/>
        </w:rPr>
        <w:t xml:space="preserve">. After the initial 10days, this leave is paid at 2/3 of an employee’s regular rate of pay, up to a max of $200 a day, or $25.00 per hour. Emergency sick leave may be used to cover the 10-day unpaid period. </w:t>
      </w:r>
    </w:p>
    <w:p w14:paraId="2E943695" w14:textId="2F7F0E1D" w:rsidR="000307AF" w:rsidRDefault="000307AF" w:rsidP="00AF5CFB">
      <w:pPr>
        <w:spacing w:after="0"/>
        <w:jc w:val="both"/>
        <w:rPr>
          <w:rFonts w:ascii="Times New Roman" w:hAnsi="Times New Roman" w:cs="Times New Roman"/>
        </w:rPr>
      </w:pPr>
    </w:p>
    <w:p w14:paraId="384D368B" w14:textId="153C2950" w:rsidR="000307AF" w:rsidRDefault="000307AF" w:rsidP="00AF5CFB">
      <w:pPr>
        <w:spacing w:after="0"/>
        <w:jc w:val="both"/>
        <w:rPr>
          <w:rFonts w:ascii="Times New Roman" w:hAnsi="Times New Roman" w:cs="Times New Roman"/>
        </w:rPr>
      </w:pPr>
      <w:r>
        <w:rPr>
          <w:rFonts w:ascii="Times New Roman" w:hAnsi="Times New Roman" w:cs="Times New Roman"/>
        </w:rPr>
        <w:t>This leave may only be used intermittently when:</w:t>
      </w:r>
    </w:p>
    <w:p w14:paraId="393F2E3D" w14:textId="77777777" w:rsidR="000307AF" w:rsidRPr="008119D8" w:rsidRDefault="000307AF" w:rsidP="000307AF">
      <w:pPr>
        <w:pStyle w:val="ListParagraph"/>
        <w:numPr>
          <w:ilvl w:val="0"/>
          <w:numId w:val="28"/>
        </w:numPr>
        <w:spacing w:after="0"/>
        <w:jc w:val="both"/>
        <w:rPr>
          <w:rFonts w:ascii="Times New Roman" w:hAnsi="Times New Roman" w:cs="Times New Roman"/>
          <w:color w:val="000000" w:themeColor="text1"/>
        </w:rPr>
      </w:pPr>
      <w:r w:rsidRPr="008119D8">
        <w:rPr>
          <w:rFonts w:ascii="Times New Roman" w:hAnsi="Times New Roman" w:cs="Times New Roman"/>
          <w:color w:val="000000" w:themeColor="text1"/>
        </w:rPr>
        <w:t>The employee has been approved for and is able to perform a significant amount of their duties via telework and has submitted a schedule for ongoing intermittent leave to HR. The schedule must be approved by the employee’s supervisor, applicable manager, and HR, or</w:t>
      </w:r>
    </w:p>
    <w:p w14:paraId="47DDBBB7" w14:textId="77777777" w:rsidR="000307AF" w:rsidRPr="008119D8" w:rsidRDefault="000307AF" w:rsidP="000307AF">
      <w:pPr>
        <w:pStyle w:val="ListParagraph"/>
        <w:numPr>
          <w:ilvl w:val="0"/>
          <w:numId w:val="28"/>
        </w:numPr>
        <w:spacing w:after="0"/>
        <w:jc w:val="both"/>
        <w:rPr>
          <w:rFonts w:ascii="Times New Roman" w:hAnsi="Times New Roman" w:cs="Times New Roman"/>
          <w:color w:val="000000" w:themeColor="text1"/>
        </w:rPr>
      </w:pPr>
      <w:r w:rsidRPr="008119D8">
        <w:rPr>
          <w:rFonts w:ascii="Times New Roman" w:hAnsi="Times New Roman" w:cs="Times New Roman"/>
          <w:color w:val="000000" w:themeColor="text1"/>
        </w:rPr>
        <w:t xml:space="preserve">The employee has submitted a schedule for ongoing intermittent leave to HR and the schedule has been approved by the employee’s supervisor, the Production Manager, and HR. </w:t>
      </w:r>
    </w:p>
    <w:p w14:paraId="2077485B" w14:textId="77777777" w:rsidR="000307AF" w:rsidRPr="008119D8" w:rsidRDefault="000307AF" w:rsidP="000307AF">
      <w:pPr>
        <w:pStyle w:val="ListParagraph"/>
        <w:numPr>
          <w:ilvl w:val="0"/>
          <w:numId w:val="28"/>
        </w:numPr>
        <w:spacing w:after="0"/>
        <w:jc w:val="both"/>
        <w:rPr>
          <w:rFonts w:ascii="Times New Roman" w:hAnsi="Times New Roman" w:cs="Times New Roman"/>
          <w:color w:val="000000" w:themeColor="text1"/>
        </w:rPr>
      </w:pPr>
      <w:r w:rsidRPr="008119D8">
        <w:rPr>
          <w:rFonts w:ascii="Times New Roman" w:hAnsi="Times New Roman" w:cs="Times New Roman"/>
          <w:color w:val="000000" w:themeColor="text1"/>
        </w:rPr>
        <w:t>Employees will be entitled to utilize this leave for up to two (2) qualifying leave incidents that are not of a periodic or schedulable nature. Additional unscheduled leave will not be entitled to intermittent use under this policy.</w:t>
      </w:r>
    </w:p>
    <w:p w14:paraId="00C74F09" w14:textId="77777777" w:rsidR="000307AF" w:rsidRDefault="000307AF" w:rsidP="000307AF">
      <w:pPr>
        <w:spacing w:after="0"/>
        <w:jc w:val="both"/>
        <w:rPr>
          <w:rFonts w:ascii="Times New Roman" w:hAnsi="Times New Roman" w:cs="Times New Roman"/>
          <w:color w:val="000000" w:themeColor="text1"/>
        </w:rPr>
      </w:pPr>
      <w:bookmarkStart w:id="0" w:name="_Hlk36805046"/>
    </w:p>
    <w:p w14:paraId="1B1F7B9D" w14:textId="6E16EE77" w:rsidR="000307AF" w:rsidRPr="000307AF" w:rsidRDefault="000307AF" w:rsidP="000307AF">
      <w:pPr>
        <w:spacing w:after="0"/>
        <w:jc w:val="both"/>
        <w:rPr>
          <w:rFonts w:ascii="Times New Roman" w:hAnsi="Times New Roman" w:cs="Times New Roman"/>
          <w:color w:val="000000" w:themeColor="text1"/>
        </w:rPr>
      </w:pPr>
      <w:r w:rsidRPr="000307AF">
        <w:rPr>
          <w:rFonts w:ascii="Times New Roman" w:hAnsi="Times New Roman" w:cs="Times New Roman"/>
          <w:color w:val="000000" w:themeColor="text1"/>
        </w:rPr>
        <w:t xml:space="preserve">Leave in these situations must be taken in full or half-shift increments: four (4) hours for First Shift and five (5) hours for Second Shift.  </w:t>
      </w:r>
    </w:p>
    <w:bookmarkEnd w:id="0"/>
    <w:p w14:paraId="4009B130" w14:textId="77777777" w:rsidR="000307AF" w:rsidRDefault="000307AF" w:rsidP="00AF5CFB">
      <w:pPr>
        <w:spacing w:after="0"/>
        <w:jc w:val="both"/>
        <w:rPr>
          <w:rFonts w:ascii="Times New Roman" w:hAnsi="Times New Roman" w:cs="Times New Roman"/>
        </w:rPr>
      </w:pPr>
    </w:p>
    <w:p w14:paraId="774881BF" w14:textId="29BBB6FC" w:rsidR="000307AF" w:rsidRDefault="000307AF" w:rsidP="00AF5CFB">
      <w:pPr>
        <w:spacing w:after="0"/>
        <w:jc w:val="both"/>
        <w:rPr>
          <w:rFonts w:ascii="Times New Roman" w:hAnsi="Times New Roman" w:cs="Times New Roman"/>
        </w:rPr>
      </w:pPr>
      <w:r>
        <w:rPr>
          <w:rFonts w:ascii="Times New Roman" w:hAnsi="Times New Roman" w:cs="Times New Roman"/>
          <w:u w:val="single"/>
        </w:rPr>
        <w:t>Intermittent use of Emergency Sick Leave</w:t>
      </w:r>
    </w:p>
    <w:p w14:paraId="2167A390" w14:textId="47DBDD20" w:rsidR="000307AF" w:rsidRDefault="002040E9" w:rsidP="00AF5CFB">
      <w:pPr>
        <w:spacing w:after="0"/>
        <w:jc w:val="both"/>
        <w:rPr>
          <w:rFonts w:ascii="Times New Roman" w:hAnsi="Times New Roman" w:cs="Times New Roman"/>
        </w:rPr>
      </w:pPr>
      <w:r>
        <w:rPr>
          <w:rFonts w:ascii="Times New Roman" w:hAnsi="Times New Roman" w:cs="Times New Roman"/>
        </w:rPr>
        <w:t xml:space="preserve">Emergency paid sick leave may </w:t>
      </w:r>
      <w:r>
        <w:rPr>
          <w:rFonts w:ascii="Times New Roman" w:hAnsi="Times New Roman" w:cs="Times New Roman"/>
          <w:b/>
          <w:bCs/>
          <w:u w:val="single"/>
        </w:rPr>
        <w:t>only</w:t>
      </w:r>
      <w:r>
        <w:rPr>
          <w:rFonts w:ascii="Times New Roman" w:hAnsi="Times New Roman" w:cs="Times New Roman"/>
        </w:rPr>
        <w:t xml:space="preserve"> be used on an intermittent basis if you are </w:t>
      </w:r>
      <w:r>
        <w:rPr>
          <w:rFonts w:ascii="Times New Roman" w:hAnsi="Times New Roman" w:cs="Times New Roman"/>
        </w:rPr>
        <w:t>unable to work or telework because you are caring for your child whose school or place of childcare is closed (or childcare provider is unavailable) due to COVID-19 issues.</w:t>
      </w:r>
      <w:r>
        <w:rPr>
          <w:rFonts w:ascii="Times New Roman" w:hAnsi="Times New Roman" w:cs="Times New Roman"/>
        </w:rPr>
        <w:t xml:space="preserve"> For all other reasons, the leave must be used in full-shift increments.</w:t>
      </w:r>
    </w:p>
    <w:p w14:paraId="58BEE9E4" w14:textId="2F1FC4CB" w:rsidR="002040E9" w:rsidRDefault="002040E9" w:rsidP="00AF5CFB">
      <w:pPr>
        <w:spacing w:after="0"/>
        <w:jc w:val="both"/>
        <w:rPr>
          <w:rFonts w:ascii="Times New Roman" w:hAnsi="Times New Roman" w:cs="Times New Roman"/>
        </w:rPr>
      </w:pPr>
    </w:p>
    <w:p w14:paraId="70CD67F9" w14:textId="21CE3332" w:rsidR="002040E9" w:rsidRDefault="002040E9" w:rsidP="00AF5CFB">
      <w:pPr>
        <w:spacing w:after="0"/>
        <w:jc w:val="both"/>
        <w:rPr>
          <w:rFonts w:ascii="Times New Roman" w:hAnsi="Times New Roman" w:cs="Times New Roman"/>
        </w:rPr>
      </w:pPr>
      <w:r>
        <w:rPr>
          <w:rFonts w:ascii="Times New Roman" w:hAnsi="Times New Roman" w:cs="Times New Roman"/>
        </w:rPr>
        <w:t>If an employee returns to work prior to exhausting their 80-hour emergency sick leave entitlement, they would be entitled to use any remaining emergency sick leave for a new qualifying absence occurring before December 31, 2020.</w:t>
      </w:r>
    </w:p>
    <w:p w14:paraId="7E8ECB71" w14:textId="471FBCCA" w:rsidR="002040E9" w:rsidRDefault="002040E9" w:rsidP="00AF5CFB">
      <w:pPr>
        <w:spacing w:after="0"/>
        <w:jc w:val="both"/>
        <w:rPr>
          <w:rFonts w:ascii="Times New Roman" w:hAnsi="Times New Roman" w:cs="Times New Roman"/>
        </w:rPr>
      </w:pPr>
    </w:p>
    <w:p w14:paraId="279A6C46" w14:textId="28BFD61E" w:rsidR="002040E9" w:rsidRDefault="002040E9" w:rsidP="00AF5CFB">
      <w:pPr>
        <w:spacing w:after="0"/>
        <w:jc w:val="both"/>
        <w:rPr>
          <w:rFonts w:ascii="Times New Roman" w:hAnsi="Times New Roman" w:cs="Times New Roman"/>
        </w:rPr>
      </w:pPr>
      <w:r>
        <w:rPr>
          <w:rFonts w:ascii="Times New Roman" w:hAnsi="Times New Roman" w:cs="Times New Roman"/>
        </w:rPr>
        <w:t>If an employee returns to work after exhausting their 80-hour emergency sick leave entitlement, they will not be entitled to any additional emergency paid sick leave hours, even if they have another qualifying absence before December 31, 2020.</w:t>
      </w:r>
    </w:p>
    <w:p w14:paraId="6285FED5" w14:textId="498E2B96" w:rsidR="002040E9" w:rsidRDefault="002040E9" w:rsidP="00AF5CFB">
      <w:pPr>
        <w:spacing w:after="0"/>
        <w:jc w:val="both"/>
        <w:rPr>
          <w:rFonts w:ascii="Times New Roman" w:hAnsi="Times New Roman" w:cs="Times New Roman"/>
        </w:rPr>
      </w:pPr>
    </w:p>
    <w:p w14:paraId="6E2AFD25" w14:textId="021EEA10" w:rsidR="002040E9" w:rsidRDefault="002040E9" w:rsidP="002040E9">
      <w:pPr>
        <w:spacing w:after="0"/>
        <w:jc w:val="center"/>
        <w:rPr>
          <w:rFonts w:ascii="Times New Roman" w:hAnsi="Times New Roman" w:cs="Times New Roman"/>
        </w:rPr>
      </w:pPr>
      <w:r>
        <w:rPr>
          <w:rFonts w:ascii="Times New Roman" w:hAnsi="Times New Roman" w:cs="Times New Roman"/>
          <w:b/>
          <w:bCs/>
          <w:u w:val="single"/>
        </w:rPr>
        <w:lastRenderedPageBreak/>
        <w:t>FAQ’s</w:t>
      </w:r>
    </w:p>
    <w:p w14:paraId="7706282C" w14:textId="42402150" w:rsidR="002040E9" w:rsidRDefault="002040E9" w:rsidP="002040E9">
      <w:pPr>
        <w:spacing w:after="0"/>
        <w:jc w:val="center"/>
        <w:rPr>
          <w:rFonts w:ascii="Times New Roman" w:hAnsi="Times New Roman" w:cs="Times New Roman"/>
        </w:rPr>
      </w:pPr>
    </w:p>
    <w:p w14:paraId="314AD840" w14:textId="4C45F43B" w:rsidR="002040E9" w:rsidRDefault="002040E9" w:rsidP="002040E9">
      <w:pPr>
        <w:spacing w:after="0"/>
        <w:jc w:val="both"/>
        <w:rPr>
          <w:rFonts w:ascii="Times New Roman" w:hAnsi="Times New Roman" w:cs="Times New Roman"/>
        </w:rPr>
      </w:pPr>
      <w:r>
        <w:rPr>
          <w:rFonts w:ascii="Times New Roman" w:hAnsi="Times New Roman" w:cs="Times New Roman"/>
          <w:u w:val="single"/>
        </w:rPr>
        <w:t>Do I still have to call in and report my absence?</w:t>
      </w:r>
    </w:p>
    <w:p w14:paraId="32B74A09" w14:textId="16EC9882" w:rsidR="002040E9" w:rsidRDefault="002040E9" w:rsidP="002040E9">
      <w:pPr>
        <w:spacing w:after="0"/>
        <w:jc w:val="both"/>
        <w:rPr>
          <w:rFonts w:ascii="Times New Roman" w:hAnsi="Times New Roman" w:cs="Times New Roman"/>
        </w:rPr>
      </w:pPr>
      <w:r>
        <w:rPr>
          <w:rFonts w:ascii="Times New Roman" w:hAnsi="Times New Roman" w:cs="Times New Roman"/>
          <w:b/>
          <w:bCs/>
        </w:rPr>
        <w:t>Yes.</w:t>
      </w:r>
      <w:r>
        <w:rPr>
          <w:rFonts w:ascii="Times New Roman" w:hAnsi="Times New Roman" w:cs="Times New Roman"/>
        </w:rPr>
        <w:t xml:space="preserve"> All normal call-in requirements still apply for unscheduled absences. Due to record keeping requirements under this new legislation, it is very helpful if all employees using expanded FMLA or emergency paid sick leave report these absences per our Attendance and Time Policy. This will also help ensure your time is coded correctly. </w:t>
      </w:r>
    </w:p>
    <w:p w14:paraId="0DA36907" w14:textId="5100F50D" w:rsidR="002040E9" w:rsidRDefault="002040E9" w:rsidP="002040E9">
      <w:pPr>
        <w:spacing w:after="0"/>
        <w:jc w:val="both"/>
        <w:rPr>
          <w:rFonts w:ascii="Times New Roman" w:hAnsi="Times New Roman" w:cs="Times New Roman"/>
        </w:rPr>
      </w:pPr>
    </w:p>
    <w:p w14:paraId="2CC5E6D0" w14:textId="3E6F1E4D" w:rsidR="002040E9" w:rsidRDefault="002040E9" w:rsidP="002040E9">
      <w:pPr>
        <w:spacing w:after="0"/>
        <w:jc w:val="both"/>
        <w:rPr>
          <w:rFonts w:ascii="Times New Roman" w:hAnsi="Times New Roman" w:cs="Times New Roman"/>
          <w:u w:val="single"/>
        </w:rPr>
      </w:pPr>
      <w:r>
        <w:rPr>
          <w:rFonts w:ascii="Times New Roman" w:hAnsi="Times New Roman" w:cs="Times New Roman"/>
          <w:u w:val="single"/>
        </w:rPr>
        <w:t>What is an approved schedule for intermittent use?</w:t>
      </w:r>
    </w:p>
    <w:p w14:paraId="47EA4ED5" w14:textId="2E3C5EDA" w:rsidR="002040E9" w:rsidRDefault="002040E9" w:rsidP="002040E9">
      <w:pPr>
        <w:spacing w:after="0"/>
        <w:jc w:val="both"/>
        <w:rPr>
          <w:rFonts w:ascii="Times New Roman" w:hAnsi="Times New Roman" w:cs="Times New Roman"/>
        </w:rPr>
      </w:pPr>
      <w:r>
        <w:rPr>
          <w:rFonts w:ascii="Times New Roman" w:hAnsi="Times New Roman" w:cs="Times New Roman"/>
          <w:b/>
          <w:bCs/>
        </w:rPr>
        <w:t xml:space="preserve">It can depend. </w:t>
      </w:r>
      <w:r>
        <w:rPr>
          <w:rFonts w:ascii="Times New Roman" w:hAnsi="Times New Roman" w:cs="Times New Roman"/>
        </w:rPr>
        <w:t xml:space="preserve">For example, if an employee can only find secondary care for their child on Mondays, Wednesdays, and Fridays, they would need to turn in a request for intermittent schedule for taking leave on Tuesdays and Thursdays. The employee would need to </w:t>
      </w:r>
      <w:r w:rsidR="00203DD6">
        <w:rPr>
          <w:rFonts w:ascii="Times New Roman" w:hAnsi="Times New Roman" w:cs="Times New Roman"/>
        </w:rPr>
        <w:t xml:space="preserve">submit that request to HR. The approval decision will be made between the employee’s supervisor, applicable manager, and HR. HR will notify the employee of the approval decision. If approved, this employee would take intermittent emergency sick/expanded FMLA on Tuesdays and Thursdays, and work Mondays Wednesdays, and Fridays. </w:t>
      </w:r>
    </w:p>
    <w:p w14:paraId="5D0FA3D7" w14:textId="3C0D565B" w:rsidR="00203DD6" w:rsidRDefault="00203DD6" w:rsidP="002040E9">
      <w:pPr>
        <w:spacing w:after="0"/>
        <w:jc w:val="both"/>
        <w:rPr>
          <w:rFonts w:ascii="Times New Roman" w:hAnsi="Times New Roman" w:cs="Times New Roman"/>
        </w:rPr>
      </w:pPr>
    </w:p>
    <w:p w14:paraId="66B6C66F" w14:textId="31D70FF4" w:rsidR="00203DD6" w:rsidRDefault="00203DD6" w:rsidP="002040E9">
      <w:pPr>
        <w:spacing w:after="0"/>
        <w:jc w:val="both"/>
        <w:rPr>
          <w:rFonts w:ascii="Times New Roman" w:hAnsi="Times New Roman" w:cs="Times New Roman"/>
          <w:u w:val="single"/>
        </w:rPr>
      </w:pPr>
      <w:r>
        <w:rPr>
          <w:rFonts w:ascii="Times New Roman" w:hAnsi="Times New Roman" w:cs="Times New Roman"/>
          <w:u w:val="single"/>
        </w:rPr>
        <w:t>What is unscheduled intermittent use?</w:t>
      </w:r>
    </w:p>
    <w:p w14:paraId="228BBFF6" w14:textId="59B3D439" w:rsidR="00203DD6" w:rsidRDefault="00203DD6" w:rsidP="002040E9">
      <w:pPr>
        <w:spacing w:after="0"/>
        <w:jc w:val="both"/>
        <w:rPr>
          <w:rFonts w:ascii="Times New Roman" w:hAnsi="Times New Roman" w:cs="Times New Roman"/>
        </w:rPr>
      </w:pPr>
      <w:r>
        <w:rPr>
          <w:rFonts w:ascii="Times New Roman" w:hAnsi="Times New Roman" w:cs="Times New Roman"/>
          <w:b/>
          <w:bCs/>
        </w:rPr>
        <w:t>This leave is does not occur on a predictable schedule.</w:t>
      </w:r>
      <w:r>
        <w:rPr>
          <w:rFonts w:ascii="Times New Roman" w:hAnsi="Times New Roman" w:cs="Times New Roman"/>
        </w:rPr>
        <w:t xml:space="preserve"> Unlike the example above, this is leave that is taken without a set schedule. An example would be, if an employee has found secondary care, but that care falls through, and the employee needs to take leave for an unknown period of time to locate other care. Under our policy, an employee would be able to use leave up to two times for such an unscheduled situation. </w:t>
      </w:r>
    </w:p>
    <w:p w14:paraId="62E16ED7" w14:textId="7D6609AA" w:rsidR="00203DD6" w:rsidRDefault="00203DD6" w:rsidP="002040E9">
      <w:pPr>
        <w:spacing w:after="0"/>
        <w:jc w:val="both"/>
        <w:rPr>
          <w:rFonts w:ascii="Times New Roman" w:hAnsi="Times New Roman" w:cs="Times New Roman"/>
        </w:rPr>
      </w:pPr>
    </w:p>
    <w:p w14:paraId="4E8DBD9C" w14:textId="51719FCD" w:rsidR="00203DD6" w:rsidRDefault="00203DD6" w:rsidP="002040E9">
      <w:pPr>
        <w:spacing w:after="0"/>
        <w:jc w:val="both"/>
        <w:rPr>
          <w:rFonts w:ascii="Times New Roman" w:hAnsi="Times New Roman" w:cs="Times New Roman"/>
          <w:u w:val="single"/>
        </w:rPr>
      </w:pPr>
      <w:r>
        <w:rPr>
          <w:rFonts w:ascii="Times New Roman" w:hAnsi="Times New Roman" w:cs="Times New Roman"/>
          <w:u w:val="single"/>
        </w:rPr>
        <w:t>Can I take this intermittent sick leave in any amount?</w:t>
      </w:r>
    </w:p>
    <w:p w14:paraId="19658790" w14:textId="072089E1" w:rsidR="00203DD6" w:rsidRDefault="00203DD6" w:rsidP="002040E9">
      <w:pPr>
        <w:spacing w:after="0"/>
        <w:jc w:val="both"/>
        <w:rPr>
          <w:rFonts w:ascii="Times New Roman" w:hAnsi="Times New Roman" w:cs="Times New Roman"/>
        </w:rPr>
      </w:pPr>
      <w:r>
        <w:rPr>
          <w:rFonts w:ascii="Times New Roman" w:hAnsi="Times New Roman" w:cs="Times New Roman"/>
          <w:b/>
          <w:bCs/>
        </w:rPr>
        <w:t>No.</w:t>
      </w:r>
      <w:r>
        <w:rPr>
          <w:rFonts w:ascii="Times New Roman" w:hAnsi="Times New Roman" w:cs="Times New Roman"/>
        </w:rPr>
        <w:t xml:space="preserve"> The smallest increment for which sick leave may be used is a half-shift (4 hours on First Shift and 5 hours on Second Shift). </w:t>
      </w:r>
    </w:p>
    <w:p w14:paraId="065632D7" w14:textId="33E91B21" w:rsidR="00203DD6" w:rsidRDefault="00203DD6" w:rsidP="002040E9">
      <w:pPr>
        <w:spacing w:after="0"/>
        <w:jc w:val="both"/>
        <w:rPr>
          <w:rFonts w:ascii="Times New Roman" w:hAnsi="Times New Roman" w:cs="Times New Roman"/>
        </w:rPr>
      </w:pPr>
    </w:p>
    <w:p w14:paraId="10C27D3C" w14:textId="64C87A99" w:rsidR="00203DD6" w:rsidRDefault="00203DD6" w:rsidP="002040E9">
      <w:pPr>
        <w:spacing w:after="0"/>
        <w:jc w:val="both"/>
        <w:rPr>
          <w:rFonts w:ascii="Times New Roman" w:hAnsi="Times New Roman" w:cs="Times New Roman"/>
          <w:u w:val="single"/>
        </w:rPr>
      </w:pPr>
      <w:r>
        <w:rPr>
          <w:rFonts w:ascii="Times New Roman" w:hAnsi="Times New Roman" w:cs="Times New Roman"/>
          <w:u w:val="single"/>
        </w:rPr>
        <w:t>Can I take this intermittent expanded FMLA leave in any amount?</w:t>
      </w:r>
    </w:p>
    <w:p w14:paraId="7A142CAD" w14:textId="057108CC" w:rsidR="00203DD6" w:rsidRPr="00203DD6" w:rsidRDefault="00203DD6" w:rsidP="002040E9">
      <w:pPr>
        <w:spacing w:after="0"/>
        <w:jc w:val="both"/>
        <w:rPr>
          <w:rFonts w:ascii="Times New Roman" w:hAnsi="Times New Roman" w:cs="Times New Roman"/>
        </w:rPr>
      </w:pPr>
      <w:r>
        <w:rPr>
          <w:rFonts w:ascii="Times New Roman" w:hAnsi="Times New Roman" w:cs="Times New Roman"/>
          <w:b/>
          <w:bCs/>
        </w:rPr>
        <w:t>No.</w:t>
      </w:r>
      <w:r>
        <w:rPr>
          <w:rFonts w:ascii="Times New Roman" w:hAnsi="Times New Roman" w:cs="Times New Roman"/>
        </w:rPr>
        <w:t xml:space="preserve"> Unscheduled expanded FMLA may only be used in </w:t>
      </w:r>
      <w:r>
        <w:rPr>
          <w:rFonts w:ascii="Times New Roman" w:hAnsi="Times New Roman" w:cs="Times New Roman"/>
        </w:rPr>
        <w:t>half-shift (4 hours on First Shift and 5 hours on Second Shift)</w:t>
      </w:r>
      <w:r>
        <w:rPr>
          <w:rFonts w:ascii="Times New Roman" w:hAnsi="Times New Roman" w:cs="Times New Roman"/>
        </w:rPr>
        <w:t xml:space="preserve"> or full-shift increments. An approved intermittent schedule may be permitted to take leave in smaller amounts, but that would be pending approval from the Company. </w:t>
      </w:r>
      <w:bookmarkStart w:id="1" w:name="_GoBack"/>
      <w:bookmarkEnd w:id="1"/>
    </w:p>
    <w:sectPr w:rsidR="00203DD6" w:rsidRPr="00203DD6" w:rsidSect="002040E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5CF2C" w14:textId="77777777" w:rsidR="000A41A2" w:rsidRDefault="000A41A2" w:rsidP="000A41A2">
      <w:pPr>
        <w:spacing w:after="0" w:line="240" w:lineRule="auto"/>
      </w:pPr>
      <w:r>
        <w:separator/>
      </w:r>
    </w:p>
  </w:endnote>
  <w:endnote w:type="continuationSeparator" w:id="0">
    <w:p w14:paraId="792881AE" w14:textId="77777777" w:rsidR="000A41A2" w:rsidRDefault="000A41A2" w:rsidP="000A4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600378"/>
      <w:docPartObj>
        <w:docPartGallery w:val="Page Numbers (Bottom of Page)"/>
        <w:docPartUnique/>
      </w:docPartObj>
    </w:sdtPr>
    <w:sdtEndPr>
      <w:rPr>
        <w:rFonts w:ascii="Times New Roman" w:hAnsi="Times New Roman" w:cs="Times New Roman"/>
        <w:noProof/>
      </w:rPr>
    </w:sdtEndPr>
    <w:sdtContent>
      <w:p w14:paraId="08902DD9" w14:textId="77777777" w:rsidR="000A41A2" w:rsidRPr="002B60C8" w:rsidRDefault="000A41A2">
        <w:pPr>
          <w:pStyle w:val="Footer"/>
          <w:jc w:val="center"/>
          <w:rPr>
            <w:rFonts w:ascii="Times New Roman" w:hAnsi="Times New Roman" w:cs="Times New Roman"/>
          </w:rPr>
        </w:pPr>
        <w:r w:rsidRPr="002B60C8">
          <w:rPr>
            <w:rFonts w:ascii="Times New Roman" w:hAnsi="Times New Roman" w:cs="Times New Roman"/>
          </w:rPr>
          <w:fldChar w:fldCharType="begin"/>
        </w:r>
        <w:r w:rsidRPr="002B60C8">
          <w:rPr>
            <w:rFonts w:ascii="Times New Roman" w:hAnsi="Times New Roman" w:cs="Times New Roman"/>
          </w:rPr>
          <w:instrText xml:space="preserve"> PAGE   \* MERGEFORMAT </w:instrText>
        </w:r>
        <w:r w:rsidRPr="002B60C8">
          <w:rPr>
            <w:rFonts w:ascii="Times New Roman" w:hAnsi="Times New Roman" w:cs="Times New Roman"/>
          </w:rPr>
          <w:fldChar w:fldCharType="separate"/>
        </w:r>
        <w:r w:rsidR="004615C9">
          <w:rPr>
            <w:rFonts w:ascii="Times New Roman" w:hAnsi="Times New Roman" w:cs="Times New Roman"/>
            <w:noProof/>
          </w:rPr>
          <w:t>1</w:t>
        </w:r>
        <w:r w:rsidRPr="002B60C8">
          <w:rPr>
            <w:rFonts w:ascii="Times New Roman" w:hAnsi="Times New Roman" w:cs="Times New Roman"/>
            <w:noProof/>
          </w:rPr>
          <w:fldChar w:fldCharType="end"/>
        </w:r>
      </w:p>
    </w:sdtContent>
  </w:sdt>
  <w:p w14:paraId="1E3B8AF1" w14:textId="77777777" w:rsidR="000A41A2" w:rsidRDefault="000A4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7799E" w14:textId="77777777" w:rsidR="000A41A2" w:rsidRDefault="000A41A2" w:rsidP="000A41A2">
      <w:pPr>
        <w:spacing w:after="0" w:line="240" w:lineRule="auto"/>
      </w:pPr>
      <w:r>
        <w:separator/>
      </w:r>
    </w:p>
  </w:footnote>
  <w:footnote w:type="continuationSeparator" w:id="0">
    <w:p w14:paraId="7244ABBB" w14:textId="77777777" w:rsidR="000A41A2" w:rsidRDefault="000A41A2" w:rsidP="000A4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427"/>
    <w:multiLevelType w:val="hybridMultilevel"/>
    <w:tmpl w:val="A9B4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E33B0"/>
    <w:multiLevelType w:val="multilevel"/>
    <w:tmpl w:val="5D560B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D3624B"/>
    <w:multiLevelType w:val="multilevel"/>
    <w:tmpl w:val="BBF42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271D68"/>
    <w:multiLevelType w:val="multilevel"/>
    <w:tmpl w:val="7842F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A945B8"/>
    <w:multiLevelType w:val="multilevel"/>
    <w:tmpl w:val="DD7E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756845"/>
    <w:multiLevelType w:val="multilevel"/>
    <w:tmpl w:val="CB0A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4C260C"/>
    <w:multiLevelType w:val="multilevel"/>
    <w:tmpl w:val="8CB2F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F7A4B"/>
    <w:multiLevelType w:val="multilevel"/>
    <w:tmpl w:val="DB9C6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704138"/>
    <w:multiLevelType w:val="multilevel"/>
    <w:tmpl w:val="759C4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3E24C2"/>
    <w:multiLevelType w:val="hybridMultilevel"/>
    <w:tmpl w:val="DA0E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D7A0B"/>
    <w:multiLevelType w:val="multilevel"/>
    <w:tmpl w:val="84C62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A64363"/>
    <w:multiLevelType w:val="multilevel"/>
    <w:tmpl w:val="7842F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4C3ACB"/>
    <w:multiLevelType w:val="multilevel"/>
    <w:tmpl w:val="DD7E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EA50D6"/>
    <w:multiLevelType w:val="multilevel"/>
    <w:tmpl w:val="4A425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40295C"/>
    <w:multiLevelType w:val="multilevel"/>
    <w:tmpl w:val="CBD2D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605F18"/>
    <w:multiLevelType w:val="multilevel"/>
    <w:tmpl w:val="C9FA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420F49"/>
    <w:multiLevelType w:val="multilevel"/>
    <w:tmpl w:val="4FBE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62312D"/>
    <w:multiLevelType w:val="hybridMultilevel"/>
    <w:tmpl w:val="987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B034D"/>
    <w:multiLevelType w:val="multilevel"/>
    <w:tmpl w:val="A4F8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3D7BE5"/>
    <w:multiLevelType w:val="multilevel"/>
    <w:tmpl w:val="DD7EA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614BEB"/>
    <w:multiLevelType w:val="hybridMultilevel"/>
    <w:tmpl w:val="60B6A5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D811EB"/>
    <w:multiLevelType w:val="multilevel"/>
    <w:tmpl w:val="30326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0E5D38"/>
    <w:multiLevelType w:val="multilevel"/>
    <w:tmpl w:val="D5E44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3A5FAC"/>
    <w:multiLevelType w:val="multilevel"/>
    <w:tmpl w:val="080293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FA1667"/>
    <w:multiLevelType w:val="multilevel"/>
    <w:tmpl w:val="F0CE9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BB150F"/>
    <w:multiLevelType w:val="multilevel"/>
    <w:tmpl w:val="BBF42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F10A7C"/>
    <w:multiLevelType w:val="hybridMultilevel"/>
    <w:tmpl w:val="CE1A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77116"/>
    <w:multiLevelType w:val="multilevel"/>
    <w:tmpl w:val="DD7E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6"/>
  </w:num>
  <w:num w:numId="3">
    <w:abstractNumId w:val="17"/>
  </w:num>
  <w:num w:numId="4">
    <w:abstractNumId w:val="9"/>
  </w:num>
  <w:num w:numId="5">
    <w:abstractNumId w:val="20"/>
  </w:num>
  <w:num w:numId="6">
    <w:abstractNumId w:val="23"/>
  </w:num>
  <w:num w:numId="7">
    <w:abstractNumId w:val="13"/>
  </w:num>
  <w:num w:numId="8">
    <w:abstractNumId w:val="14"/>
  </w:num>
  <w:num w:numId="9">
    <w:abstractNumId w:val="18"/>
  </w:num>
  <w:num w:numId="10">
    <w:abstractNumId w:val="15"/>
  </w:num>
  <w:num w:numId="11">
    <w:abstractNumId w:val="5"/>
  </w:num>
  <w:num w:numId="12">
    <w:abstractNumId w:val="21"/>
  </w:num>
  <w:num w:numId="13">
    <w:abstractNumId w:val="8"/>
  </w:num>
  <w:num w:numId="14">
    <w:abstractNumId w:val="11"/>
  </w:num>
  <w:num w:numId="15">
    <w:abstractNumId w:val="7"/>
  </w:num>
  <w:num w:numId="16">
    <w:abstractNumId w:val="24"/>
  </w:num>
  <w:num w:numId="17">
    <w:abstractNumId w:val="12"/>
  </w:num>
  <w:num w:numId="18">
    <w:abstractNumId w:val="19"/>
  </w:num>
  <w:num w:numId="19">
    <w:abstractNumId w:val="4"/>
  </w:num>
  <w:num w:numId="20">
    <w:abstractNumId w:val="27"/>
  </w:num>
  <w:num w:numId="21">
    <w:abstractNumId w:val="3"/>
  </w:num>
  <w:num w:numId="22">
    <w:abstractNumId w:val="25"/>
  </w:num>
  <w:num w:numId="23">
    <w:abstractNumId w:val="22"/>
  </w:num>
  <w:num w:numId="24">
    <w:abstractNumId w:val="16"/>
  </w:num>
  <w:num w:numId="25">
    <w:abstractNumId w:val="2"/>
  </w:num>
  <w:num w:numId="26">
    <w:abstractNumId w:val="1"/>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B9"/>
    <w:rsid w:val="00010A66"/>
    <w:rsid w:val="00013C1C"/>
    <w:rsid w:val="000307AF"/>
    <w:rsid w:val="0007019B"/>
    <w:rsid w:val="000A41A2"/>
    <w:rsid w:val="00107944"/>
    <w:rsid w:val="001C4F47"/>
    <w:rsid w:val="00203DD6"/>
    <w:rsid w:val="002040E9"/>
    <w:rsid w:val="002410B9"/>
    <w:rsid w:val="0029167E"/>
    <w:rsid w:val="00295C89"/>
    <w:rsid w:val="002B60C8"/>
    <w:rsid w:val="002E6607"/>
    <w:rsid w:val="00334DDD"/>
    <w:rsid w:val="003532DC"/>
    <w:rsid w:val="00403273"/>
    <w:rsid w:val="004416B9"/>
    <w:rsid w:val="00461048"/>
    <w:rsid w:val="004615C9"/>
    <w:rsid w:val="004645DF"/>
    <w:rsid w:val="00464777"/>
    <w:rsid w:val="004F5DA3"/>
    <w:rsid w:val="00581182"/>
    <w:rsid w:val="00586ACC"/>
    <w:rsid w:val="00631CC6"/>
    <w:rsid w:val="00632B52"/>
    <w:rsid w:val="00651F1F"/>
    <w:rsid w:val="006568BD"/>
    <w:rsid w:val="006D561D"/>
    <w:rsid w:val="006E1B34"/>
    <w:rsid w:val="00773E8A"/>
    <w:rsid w:val="007F0D02"/>
    <w:rsid w:val="008105D9"/>
    <w:rsid w:val="008430F0"/>
    <w:rsid w:val="0085095C"/>
    <w:rsid w:val="00867E72"/>
    <w:rsid w:val="008B4E79"/>
    <w:rsid w:val="009547D3"/>
    <w:rsid w:val="009D3DB2"/>
    <w:rsid w:val="00A2500E"/>
    <w:rsid w:val="00AF5CFB"/>
    <w:rsid w:val="00B66A0D"/>
    <w:rsid w:val="00BA35A5"/>
    <w:rsid w:val="00BF7581"/>
    <w:rsid w:val="00C6510C"/>
    <w:rsid w:val="00CB372F"/>
    <w:rsid w:val="00CE4B28"/>
    <w:rsid w:val="00D00091"/>
    <w:rsid w:val="00D309C4"/>
    <w:rsid w:val="00D40FCE"/>
    <w:rsid w:val="00D931C3"/>
    <w:rsid w:val="00DD2084"/>
    <w:rsid w:val="00E60E6E"/>
    <w:rsid w:val="00EB59A2"/>
    <w:rsid w:val="00EF1DBD"/>
    <w:rsid w:val="00F64EC7"/>
    <w:rsid w:val="00F666B8"/>
    <w:rsid w:val="00F90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36D4"/>
  <w15:docId w15:val="{8EC22CDC-4D75-46E9-B9BD-F6294DFB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0B9"/>
    <w:rPr>
      <w:rFonts w:ascii="Tahoma" w:hAnsi="Tahoma" w:cs="Tahoma"/>
      <w:sz w:val="16"/>
      <w:szCs w:val="16"/>
    </w:rPr>
  </w:style>
  <w:style w:type="table" w:styleId="TableGrid">
    <w:name w:val="Table Grid"/>
    <w:basedOn w:val="TableNormal"/>
    <w:uiPriority w:val="59"/>
    <w:rsid w:val="006D5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F47"/>
    <w:pPr>
      <w:ind w:left="720"/>
      <w:contextualSpacing/>
    </w:pPr>
  </w:style>
  <w:style w:type="character" w:styleId="CommentReference">
    <w:name w:val="annotation reference"/>
    <w:basedOn w:val="DefaultParagraphFont"/>
    <w:uiPriority w:val="99"/>
    <w:semiHidden/>
    <w:unhideWhenUsed/>
    <w:rsid w:val="006568BD"/>
    <w:rPr>
      <w:sz w:val="16"/>
      <w:szCs w:val="16"/>
    </w:rPr>
  </w:style>
  <w:style w:type="paragraph" w:styleId="CommentText">
    <w:name w:val="annotation text"/>
    <w:basedOn w:val="Normal"/>
    <w:link w:val="CommentTextChar"/>
    <w:uiPriority w:val="99"/>
    <w:semiHidden/>
    <w:unhideWhenUsed/>
    <w:rsid w:val="006568BD"/>
    <w:pPr>
      <w:spacing w:line="240" w:lineRule="auto"/>
    </w:pPr>
    <w:rPr>
      <w:sz w:val="20"/>
      <w:szCs w:val="20"/>
    </w:rPr>
  </w:style>
  <w:style w:type="character" w:customStyle="1" w:styleId="CommentTextChar">
    <w:name w:val="Comment Text Char"/>
    <w:basedOn w:val="DefaultParagraphFont"/>
    <w:link w:val="CommentText"/>
    <w:uiPriority w:val="99"/>
    <w:semiHidden/>
    <w:rsid w:val="006568BD"/>
    <w:rPr>
      <w:sz w:val="20"/>
      <w:szCs w:val="20"/>
    </w:rPr>
  </w:style>
  <w:style w:type="paragraph" w:styleId="CommentSubject">
    <w:name w:val="annotation subject"/>
    <w:basedOn w:val="CommentText"/>
    <w:next w:val="CommentText"/>
    <w:link w:val="CommentSubjectChar"/>
    <w:uiPriority w:val="99"/>
    <w:semiHidden/>
    <w:unhideWhenUsed/>
    <w:rsid w:val="006568BD"/>
    <w:rPr>
      <w:b/>
      <w:bCs/>
    </w:rPr>
  </w:style>
  <w:style w:type="character" w:customStyle="1" w:styleId="CommentSubjectChar">
    <w:name w:val="Comment Subject Char"/>
    <w:basedOn w:val="CommentTextChar"/>
    <w:link w:val="CommentSubject"/>
    <w:uiPriority w:val="99"/>
    <w:semiHidden/>
    <w:rsid w:val="006568BD"/>
    <w:rPr>
      <w:b/>
      <w:bCs/>
      <w:sz w:val="20"/>
      <w:szCs w:val="20"/>
    </w:rPr>
  </w:style>
  <w:style w:type="paragraph" w:styleId="Header">
    <w:name w:val="header"/>
    <w:basedOn w:val="Normal"/>
    <w:link w:val="HeaderChar"/>
    <w:uiPriority w:val="99"/>
    <w:unhideWhenUsed/>
    <w:rsid w:val="000A4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1A2"/>
  </w:style>
  <w:style w:type="paragraph" w:styleId="Footer">
    <w:name w:val="footer"/>
    <w:basedOn w:val="Normal"/>
    <w:link w:val="FooterChar"/>
    <w:uiPriority w:val="99"/>
    <w:unhideWhenUsed/>
    <w:rsid w:val="000A4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1A2"/>
  </w:style>
  <w:style w:type="paragraph" w:styleId="NormalWeb">
    <w:name w:val="Normal (Web)"/>
    <w:basedOn w:val="Normal"/>
    <w:uiPriority w:val="99"/>
    <w:semiHidden/>
    <w:unhideWhenUsed/>
    <w:rsid w:val="008430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20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274">
      <w:bodyDiv w:val="1"/>
      <w:marLeft w:val="0"/>
      <w:marRight w:val="0"/>
      <w:marTop w:val="0"/>
      <w:marBottom w:val="0"/>
      <w:divBdr>
        <w:top w:val="none" w:sz="0" w:space="0" w:color="auto"/>
        <w:left w:val="none" w:sz="0" w:space="0" w:color="auto"/>
        <w:bottom w:val="none" w:sz="0" w:space="0" w:color="auto"/>
        <w:right w:val="none" w:sz="0" w:space="0" w:color="auto"/>
      </w:divBdr>
    </w:div>
    <w:div w:id="134034483">
      <w:bodyDiv w:val="1"/>
      <w:marLeft w:val="0"/>
      <w:marRight w:val="0"/>
      <w:marTop w:val="0"/>
      <w:marBottom w:val="0"/>
      <w:divBdr>
        <w:top w:val="none" w:sz="0" w:space="0" w:color="auto"/>
        <w:left w:val="none" w:sz="0" w:space="0" w:color="auto"/>
        <w:bottom w:val="none" w:sz="0" w:space="0" w:color="auto"/>
        <w:right w:val="none" w:sz="0" w:space="0" w:color="auto"/>
      </w:divBdr>
    </w:div>
    <w:div w:id="195234929">
      <w:bodyDiv w:val="1"/>
      <w:marLeft w:val="0"/>
      <w:marRight w:val="0"/>
      <w:marTop w:val="0"/>
      <w:marBottom w:val="0"/>
      <w:divBdr>
        <w:top w:val="none" w:sz="0" w:space="0" w:color="auto"/>
        <w:left w:val="none" w:sz="0" w:space="0" w:color="auto"/>
        <w:bottom w:val="none" w:sz="0" w:space="0" w:color="auto"/>
        <w:right w:val="none" w:sz="0" w:space="0" w:color="auto"/>
      </w:divBdr>
    </w:div>
    <w:div w:id="271018550">
      <w:bodyDiv w:val="1"/>
      <w:marLeft w:val="0"/>
      <w:marRight w:val="0"/>
      <w:marTop w:val="0"/>
      <w:marBottom w:val="0"/>
      <w:divBdr>
        <w:top w:val="none" w:sz="0" w:space="0" w:color="auto"/>
        <w:left w:val="none" w:sz="0" w:space="0" w:color="auto"/>
        <w:bottom w:val="none" w:sz="0" w:space="0" w:color="auto"/>
        <w:right w:val="none" w:sz="0" w:space="0" w:color="auto"/>
      </w:divBdr>
    </w:div>
    <w:div w:id="307127510">
      <w:bodyDiv w:val="1"/>
      <w:marLeft w:val="0"/>
      <w:marRight w:val="0"/>
      <w:marTop w:val="0"/>
      <w:marBottom w:val="0"/>
      <w:divBdr>
        <w:top w:val="none" w:sz="0" w:space="0" w:color="auto"/>
        <w:left w:val="none" w:sz="0" w:space="0" w:color="auto"/>
        <w:bottom w:val="none" w:sz="0" w:space="0" w:color="auto"/>
        <w:right w:val="none" w:sz="0" w:space="0" w:color="auto"/>
      </w:divBdr>
    </w:div>
    <w:div w:id="510148181">
      <w:bodyDiv w:val="1"/>
      <w:marLeft w:val="0"/>
      <w:marRight w:val="0"/>
      <w:marTop w:val="0"/>
      <w:marBottom w:val="0"/>
      <w:divBdr>
        <w:top w:val="none" w:sz="0" w:space="0" w:color="auto"/>
        <w:left w:val="none" w:sz="0" w:space="0" w:color="auto"/>
        <w:bottom w:val="none" w:sz="0" w:space="0" w:color="auto"/>
        <w:right w:val="none" w:sz="0" w:space="0" w:color="auto"/>
      </w:divBdr>
    </w:div>
    <w:div w:id="512887125">
      <w:bodyDiv w:val="1"/>
      <w:marLeft w:val="0"/>
      <w:marRight w:val="0"/>
      <w:marTop w:val="0"/>
      <w:marBottom w:val="0"/>
      <w:divBdr>
        <w:top w:val="none" w:sz="0" w:space="0" w:color="auto"/>
        <w:left w:val="none" w:sz="0" w:space="0" w:color="auto"/>
        <w:bottom w:val="none" w:sz="0" w:space="0" w:color="auto"/>
        <w:right w:val="none" w:sz="0" w:space="0" w:color="auto"/>
      </w:divBdr>
    </w:div>
    <w:div w:id="879363170">
      <w:bodyDiv w:val="1"/>
      <w:marLeft w:val="0"/>
      <w:marRight w:val="0"/>
      <w:marTop w:val="0"/>
      <w:marBottom w:val="0"/>
      <w:divBdr>
        <w:top w:val="none" w:sz="0" w:space="0" w:color="auto"/>
        <w:left w:val="none" w:sz="0" w:space="0" w:color="auto"/>
        <w:bottom w:val="none" w:sz="0" w:space="0" w:color="auto"/>
        <w:right w:val="none" w:sz="0" w:space="0" w:color="auto"/>
      </w:divBdr>
    </w:div>
    <w:div w:id="927688959">
      <w:bodyDiv w:val="1"/>
      <w:marLeft w:val="0"/>
      <w:marRight w:val="0"/>
      <w:marTop w:val="0"/>
      <w:marBottom w:val="0"/>
      <w:divBdr>
        <w:top w:val="none" w:sz="0" w:space="0" w:color="auto"/>
        <w:left w:val="none" w:sz="0" w:space="0" w:color="auto"/>
        <w:bottom w:val="none" w:sz="0" w:space="0" w:color="auto"/>
        <w:right w:val="none" w:sz="0" w:space="0" w:color="auto"/>
      </w:divBdr>
    </w:div>
    <w:div w:id="1098525396">
      <w:bodyDiv w:val="1"/>
      <w:marLeft w:val="0"/>
      <w:marRight w:val="0"/>
      <w:marTop w:val="0"/>
      <w:marBottom w:val="0"/>
      <w:divBdr>
        <w:top w:val="none" w:sz="0" w:space="0" w:color="auto"/>
        <w:left w:val="none" w:sz="0" w:space="0" w:color="auto"/>
        <w:bottom w:val="none" w:sz="0" w:space="0" w:color="auto"/>
        <w:right w:val="none" w:sz="0" w:space="0" w:color="auto"/>
      </w:divBdr>
    </w:div>
    <w:div w:id="1111363850">
      <w:bodyDiv w:val="1"/>
      <w:marLeft w:val="0"/>
      <w:marRight w:val="0"/>
      <w:marTop w:val="0"/>
      <w:marBottom w:val="0"/>
      <w:divBdr>
        <w:top w:val="none" w:sz="0" w:space="0" w:color="auto"/>
        <w:left w:val="none" w:sz="0" w:space="0" w:color="auto"/>
        <w:bottom w:val="none" w:sz="0" w:space="0" w:color="auto"/>
        <w:right w:val="none" w:sz="0" w:space="0" w:color="auto"/>
      </w:divBdr>
    </w:div>
    <w:div w:id="1121608929">
      <w:bodyDiv w:val="1"/>
      <w:marLeft w:val="0"/>
      <w:marRight w:val="0"/>
      <w:marTop w:val="0"/>
      <w:marBottom w:val="0"/>
      <w:divBdr>
        <w:top w:val="none" w:sz="0" w:space="0" w:color="auto"/>
        <w:left w:val="none" w:sz="0" w:space="0" w:color="auto"/>
        <w:bottom w:val="none" w:sz="0" w:space="0" w:color="auto"/>
        <w:right w:val="none" w:sz="0" w:space="0" w:color="auto"/>
      </w:divBdr>
    </w:div>
    <w:div w:id="1158111419">
      <w:bodyDiv w:val="1"/>
      <w:marLeft w:val="0"/>
      <w:marRight w:val="0"/>
      <w:marTop w:val="0"/>
      <w:marBottom w:val="0"/>
      <w:divBdr>
        <w:top w:val="none" w:sz="0" w:space="0" w:color="auto"/>
        <w:left w:val="none" w:sz="0" w:space="0" w:color="auto"/>
        <w:bottom w:val="none" w:sz="0" w:space="0" w:color="auto"/>
        <w:right w:val="none" w:sz="0" w:space="0" w:color="auto"/>
      </w:divBdr>
    </w:div>
    <w:div w:id="1201237140">
      <w:bodyDiv w:val="1"/>
      <w:marLeft w:val="0"/>
      <w:marRight w:val="0"/>
      <w:marTop w:val="0"/>
      <w:marBottom w:val="0"/>
      <w:divBdr>
        <w:top w:val="none" w:sz="0" w:space="0" w:color="auto"/>
        <w:left w:val="none" w:sz="0" w:space="0" w:color="auto"/>
        <w:bottom w:val="none" w:sz="0" w:space="0" w:color="auto"/>
        <w:right w:val="none" w:sz="0" w:space="0" w:color="auto"/>
      </w:divBdr>
    </w:div>
    <w:div w:id="1530416100">
      <w:bodyDiv w:val="1"/>
      <w:marLeft w:val="0"/>
      <w:marRight w:val="0"/>
      <w:marTop w:val="0"/>
      <w:marBottom w:val="0"/>
      <w:divBdr>
        <w:top w:val="none" w:sz="0" w:space="0" w:color="auto"/>
        <w:left w:val="none" w:sz="0" w:space="0" w:color="auto"/>
        <w:bottom w:val="none" w:sz="0" w:space="0" w:color="auto"/>
        <w:right w:val="none" w:sz="0" w:space="0" w:color="auto"/>
      </w:divBdr>
    </w:div>
    <w:div w:id="1670475529">
      <w:bodyDiv w:val="1"/>
      <w:marLeft w:val="0"/>
      <w:marRight w:val="0"/>
      <w:marTop w:val="0"/>
      <w:marBottom w:val="0"/>
      <w:divBdr>
        <w:top w:val="none" w:sz="0" w:space="0" w:color="auto"/>
        <w:left w:val="none" w:sz="0" w:space="0" w:color="auto"/>
        <w:bottom w:val="none" w:sz="0" w:space="0" w:color="auto"/>
        <w:right w:val="none" w:sz="0" w:space="0" w:color="auto"/>
      </w:divBdr>
    </w:div>
    <w:div w:id="1869760041">
      <w:bodyDiv w:val="1"/>
      <w:marLeft w:val="0"/>
      <w:marRight w:val="0"/>
      <w:marTop w:val="0"/>
      <w:marBottom w:val="0"/>
      <w:divBdr>
        <w:top w:val="none" w:sz="0" w:space="0" w:color="auto"/>
        <w:left w:val="none" w:sz="0" w:space="0" w:color="auto"/>
        <w:bottom w:val="none" w:sz="0" w:space="0" w:color="auto"/>
        <w:right w:val="none" w:sz="0" w:space="0" w:color="auto"/>
      </w:divBdr>
    </w:div>
    <w:div w:id="1961572643">
      <w:bodyDiv w:val="1"/>
      <w:marLeft w:val="0"/>
      <w:marRight w:val="0"/>
      <w:marTop w:val="0"/>
      <w:marBottom w:val="0"/>
      <w:divBdr>
        <w:top w:val="none" w:sz="0" w:space="0" w:color="auto"/>
        <w:left w:val="none" w:sz="0" w:space="0" w:color="auto"/>
        <w:bottom w:val="none" w:sz="0" w:space="0" w:color="auto"/>
        <w:right w:val="none" w:sz="0" w:space="0" w:color="auto"/>
      </w:divBdr>
    </w:div>
    <w:div w:id="2076276434">
      <w:bodyDiv w:val="1"/>
      <w:marLeft w:val="0"/>
      <w:marRight w:val="0"/>
      <w:marTop w:val="0"/>
      <w:marBottom w:val="0"/>
      <w:divBdr>
        <w:top w:val="none" w:sz="0" w:space="0" w:color="auto"/>
        <w:left w:val="none" w:sz="0" w:space="0" w:color="auto"/>
        <w:bottom w:val="none" w:sz="0" w:space="0" w:color="auto"/>
        <w:right w:val="none" w:sz="0" w:space="0" w:color="auto"/>
      </w:divBdr>
    </w:div>
    <w:div w:id="213366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85D76-98C7-4BE7-8F3F-DBE48975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776</Words>
  <Characters>3959</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J. Hall</dc:creator>
  <cp:lastModifiedBy>Amber J. Hall</cp:lastModifiedBy>
  <cp:revision>2</cp:revision>
  <cp:lastPrinted>2016-10-14T22:10:00Z</cp:lastPrinted>
  <dcterms:created xsi:type="dcterms:W3CDTF">2020-04-06T14:17:00Z</dcterms:created>
  <dcterms:modified xsi:type="dcterms:W3CDTF">2020-04-06T14:17:00Z</dcterms:modified>
</cp:coreProperties>
</file>